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DE91E"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西北农林科技大学硕士研究生招生考试</w:t>
      </w:r>
    </w:p>
    <w:p w14:paraId="19B1EDED"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《</w:t>
      </w:r>
      <w:r>
        <w:rPr>
          <w:rFonts w:hint="eastAsia" w:ascii="Times New Roman" w:hAnsi="Times New Roman" w:eastAsia="宋体" w:cs="Times New Roman"/>
          <w:b/>
          <w:bCs/>
          <w:sz w:val="36"/>
          <w:szCs w:val="40"/>
        </w:rPr>
        <w:t>管理学</w:t>
      </w:r>
      <w:r>
        <w:rPr>
          <w:rFonts w:ascii="Times New Roman" w:hAnsi="Times New Roman" w:eastAsia="宋体" w:cs="Times New Roman"/>
          <w:b/>
          <w:bCs/>
          <w:sz w:val="36"/>
          <w:szCs w:val="40"/>
        </w:rPr>
        <w:t>》考试大纲</w:t>
      </w:r>
    </w:p>
    <w:p w14:paraId="3A43D10D"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（2024版）</w:t>
      </w:r>
    </w:p>
    <w:p w14:paraId="363BE00F"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Ⅰ.考查目标</w:t>
      </w:r>
    </w:p>
    <w:p w14:paraId="50F62E1E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《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管理学</w:t>
      </w:r>
      <w:r>
        <w:rPr>
          <w:rFonts w:hint="eastAsia" w:ascii="Times New Roman" w:hAnsi="Times New Roman" w:eastAsia="宋体" w:cs="Times New Roman"/>
          <w:sz w:val="28"/>
          <w:szCs w:val="32"/>
        </w:rPr>
        <w:t>》是研究管理规律、探讨管理方法、建构管理模式、取得最大管理效益的学科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，</w:t>
      </w:r>
      <w:r>
        <w:rPr>
          <w:rFonts w:ascii="Times New Roman" w:hAnsi="Times New Roman" w:eastAsia="宋体" w:cs="Times New Roman"/>
          <w:sz w:val="28"/>
          <w:szCs w:val="32"/>
        </w:rPr>
        <w:t>要求考生能够掌握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《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管理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学》课程的</w:t>
      </w:r>
      <w:r>
        <w:rPr>
          <w:rFonts w:ascii="Times New Roman" w:hAnsi="Times New Roman" w:eastAsia="宋体" w:cs="Times New Roman"/>
          <w:sz w:val="28"/>
          <w:szCs w:val="32"/>
        </w:rPr>
        <w:t>基础知识和基本理论，能够运用基本原理和方法分析、判断和解决有关实际问题。</w:t>
      </w:r>
    </w:p>
    <w:p w14:paraId="6843E1ED"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Ⅱ.考试形式和试卷结构</w:t>
      </w:r>
    </w:p>
    <w:p w14:paraId="58F84090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一、试卷满分及考试时间</w:t>
      </w:r>
    </w:p>
    <w:p w14:paraId="64062E37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本试卷满分为</w:t>
      </w:r>
      <w:r>
        <w:rPr>
          <w:rFonts w:hint="eastAsia" w:ascii="Times New Roman" w:hAnsi="Times New Roman" w:eastAsia="宋体" w:cs="Times New Roman"/>
          <w:sz w:val="28"/>
          <w:szCs w:val="32"/>
        </w:rPr>
        <w:t>150</w:t>
      </w:r>
      <w:r>
        <w:rPr>
          <w:rFonts w:ascii="Times New Roman" w:hAnsi="Times New Roman" w:eastAsia="宋体" w:cs="Times New Roman"/>
          <w:sz w:val="28"/>
          <w:szCs w:val="32"/>
        </w:rPr>
        <w:t>分，考试时间为</w:t>
      </w:r>
      <w:r>
        <w:rPr>
          <w:rFonts w:hint="eastAsia" w:ascii="Times New Roman" w:hAnsi="Times New Roman" w:eastAsia="宋体" w:cs="Times New Roman"/>
          <w:sz w:val="28"/>
          <w:szCs w:val="32"/>
        </w:rPr>
        <w:t>180</w:t>
      </w:r>
      <w:r>
        <w:rPr>
          <w:rFonts w:ascii="Times New Roman" w:hAnsi="Times New Roman" w:eastAsia="宋体" w:cs="Times New Roman"/>
          <w:sz w:val="28"/>
          <w:szCs w:val="32"/>
        </w:rPr>
        <w:t>分钟。</w:t>
      </w:r>
    </w:p>
    <w:p w14:paraId="49A23FC9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二、答题方式</w:t>
      </w:r>
    </w:p>
    <w:p w14:paraId="6DD813F9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答题方式为闭卷、笔试。</w:t>
      </w:r>
    </w:p>
    <w:p w14:paraId="121707AD">
      <w:pPr>
        <w:numPr>
          <w:ilvl w:val="0"/>
          <w:numId w:val="1"/>
        </w:num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试卷题型结构</w:t>
      </w:r>
    </w:p>
    <w:p w14:paraId="3F143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（一）</w:t>
      </w:r>
      <w:r>
        <w:rPr>
          <w:rFonts w:ascii="Times New Roman" w:hAnsi="Times New Roman" w:eastAsia="宋体" w:cs="Times New Roman"/>
          <w:sz w:val="28"/>
          <w:szCs w:val="32"/>
        </w:rPr>
        <w:t>名词解释，共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20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 w14:paraId="5A43D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（二）</w:t>
      </w:r>
      <w:r>
        <w:rPr>
          <w:rFonts w:ascii="Times New Roman" w:hAnsi="Times New Roman" w:eastAsia="宋体" w:cs="Times New Roman"/>
          <w:sz w:val="28"/>
          <w:szCs w:val="32"/>
        </w:rPr>
        <w:t>简答题，共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30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 w14:paraId="61A06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（三）</w:t>
      </w:r>
      <w:r>
        <w:rPr>
          <w:rFonts w:ascii="Times New Roman" w:hAnsi="Times New Roman" w:eastAsia="宋体" w:cs="Times New Roman"/>
          <w:sz w:val="28"/>
          <w:szCs w:val="32"/>
        </w:rPr>
        <w:t>论述题，共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50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 w14:paraId="639DA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（四）综合分析题，共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50分。</w:t>
      </w:r>
    </w:p>
    <w:p w14:paraId="65476D06"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Ⅲ.考查内容</w:t>
      </w:r>
    </w:p>
    <w:p w14:paraId="1231DD29">
      <w:pPr>
        <w:rPr>
          <w:rFonts w:hint="eastAsia" w:ascii="Times New Roman" w:hAnsi="Times New Roman" w:eastAsia="宋体" w:cs="Times New Roman"/>
          <w:b/>
          <w:bCs/>
          <w:sz w:val="28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2"/>
        </w:rPr>
        <w:t>一、总论</w:t>
      </w:r>
    </w:p>
    <w:p w14:paraId="56B9DF60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（一）管理学导论</w:t>
      </w:r>
    </w:p>
    <w:p w14:paraId="76926844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1.管理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的内涵、本质、特征、管理的二重性；</w:t>
      </w:r>
    </w:p>
    <w:p w14:paraId="478247EB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2.管理者角色与技能；</w:t>
      </w:r>
    </w:p>
    <w:p w14:paraId="4CCD0B06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3.管理的职能、特征，基本原理与方法；</w:t>
      </w:r>
    </w:p>
    <w:p w14:paraId="3F5CBF7C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</w:t>
      </w:r>
      <w:r>
        <w:rPr>
          <w:rFonts w:ascii="Times New Roman" w:hAnsi="Times New Roman" w:eastAsia="宋体" w:cs="Times New Roman"/>
          <w:sz w:val="28"/>
          <w:szCs w:val="32"/>
        </w:rPr>
        <w:t>.</w:t>
      </w:r>
      <w:r>
        <w:rPr>
          <w:rFonts w:hint="eastAsia" w:ascii="Times New Roman" w:hAnsi="Times New Roman" w:eastAsia="宋体" w:cs="Times New Roman"/>
          <w:sz w:val="28"/>
          <w:szCs w:val="32"/>
        </w:rPr>
        <w:t>管理活动的时代背景。</w:t>
      </w:r>
    </w:p>
    <w:p w14:paraId="1371F943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（二）管理理论的历史演变</w:t>
      </w:r>
    </w:p>
    <w:p w14:paraId="6C1B0218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1.古典管理理论（科学管理理论、一般管理理论、科层组织理论）；</w:t>
      </w:r>
    </w:p>
    <w:p w14:paraId="11A0D20E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2.行为科学理论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32"/>
        </w:rPr>
        <w:t>人际关系学说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8"/>
          <w:szCs w:val="32"/>
        </w:rPr>
        <w:t>行为科学理论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8"/>
          <w:szCs w:val="32"/>
        </w:rPr>
        <w:t>；</w:t>
      </w:r>
    </w:p>
    <w:p w14:paraId="59938C16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3.现代管理思想。</w:t>
      </w:r>
    </w:p>
    <w:p w14:paraId="2ABCBDB5">
      <w:pPr>
        <w:rPr>
          <w:rFonts w:hint="eastAsia" w:ascii="Times New Roman" w:hAnsi="Times New Roman" w:eastAsia="宋体" w:cs="Times New Roman"/>
          <w:b/>
          <w:bCs/>
          <w:sz w:val="28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2"/>
        </w:rPr>
        <w:t>二、决策</w:t>
      </w:r>
    </w:p>
    <w:p w14:paraId="5E952D3D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（一）决策</w:t>
      </w:r>
    </w:p>
    <w:p w14:paraId="0F0BF8D7">
      <w:pPr>
        <w:numPr>
          <w:ilvl w:val="0"/>
          <w:numId w:val="2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决策的含义、类型与特征；</w:t>
      </w:r>
    </w:p>
    <w:p w14:paraId="48DB9E2F">
      <w:pPr>
        <w:numPr>
          <w:ilvl w:val="0"/>
          <w:numId w:val="2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决策的过程及影响因素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决策的准则</w:t>
      </w:r>
      <w:r>
        <w:rPr>
          <w:rFonts w:hint="eastAsia" w:ascii="Times New Roman" w:hAnsi="Times New Roman" w:eastAsia="宋体" w:cs="Times New Roman"/>
          <w:sz w:val="28"/>
          <w:szCs w:val="32"/>
        </w:rPr>
        <w:t>；</w:t>
      </w:r>
    </w:p>
    <w:p w14:paraId="79B56D71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3</w:t>
      </w:r>
      <w:r>
        <w:rPr>
          <w:rFonts w:hint="eastAsia" w:ascii="Times New Roman" w:hAnsi="Times New Roman" w:eastAsia="宋体" w:cs="Times New Roman"/>
          <w:sz w:val="28"/>
          <w:szCs w:val="32"/>
        </w:rPr>
        <w:t>.环境分析与决策方法。</w:t>
      </w:r>
    </w:p>
    <w:p w14:paraId="35BB0046">
      <w:pPr>
        <w:rPr>
          <w:rFonts w:hint="eastAsia" w:ascii="Times New Roman" w:hAnsi="Times New Roman" w:eastAsia="宋体" w:cs="Times New Roman"/>
          <w:b w:val="0"/>
          <w:bCs w:val="0"/>
          <w:sz w:val="28"/>
          <w:szCs w:val="32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32"/>
        </w:rPr>
        <w:t xml:space="preserve">（二）计划 </w:t>
      </w:r>
    </w:p>
    <w:p w14:paraId="7343853A">
      <w:pPr>
        <w:numPr>
          <w:ilvl w:val="0"/>
          <w:numId w:val="3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计划的重要性及含义；</w:t>
      </w:r>
    </w:p>
    <w:p w14:paraId="4E147B7E">
      <w:pPr>
        <w:numPr>
          <w:ilvl w:val="0"/>
          <w:numId w:val="3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计划的基本原理；</w:t>
      </w:r>
    </w:p>
    <w:p w14:paraId="01ED69C3">
      <w:pPr>
        <w:numPr>
          <w:ilvl w:val="0"/>
          <w:numId w:val="3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计划程序及方法；</w:t>
      </w:r>
    </w:p>
    <w:p w14:paraId="094782EA">
      <w:pPr>
        <w:numPr>
          <w:ilvl w:val="0"/>
          <w:numId w:val="3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目标管理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（目标制定的原则、目标管理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过程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8"/>
          <w:szCs w:val="32"/>
        </w:rPr>
        <w:t>。</w:t>
      </w:r>
    </w:p>
    <w:p w14:paraId="55725214">
      <w:pPr>
        <w:rPr>
          <w:rFonts w:hint="eastAsia" w:ascii="Times New Roman" w:hAnsi="Times New Roman" w:eastAsia="宋体" w:cs="Times New Roman"/>
          <w:b/>
          <w:bCs/>
          <w:sz w:val="28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2"/>
        </w:rPr>
        <w:t>三、组织</w:t>
      </w:r>
    </w:p>
    <w:p w14:paraId="7C3727E6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1.组织与组织结构的含义；</w:t>
      </w:r>
    </w:p>
    <w:p w14:paraId="1DAF2A85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2.组织设计的原则及影响因素；</w:t>
      </w:r>
    </w:p>
    <w:p w14:paraId="4B6CB324">
      <w:pPr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机械式组织与有急事组织</w:t>
      </w:r>
    </w:p>
    <w:p w14:paraId="5941BECB">
      <w:pPr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8"/>
          <w:szCs w:val="32"/>
        </w:rPr>
        <w:t>.组织结构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形式</w:t>
      </w:r>
      <w:r>
        <w:rPr>
          <w:rFonts w:hint="eastAsia" w:ascii="Times New Roman" w:hAnsi="Times New Roman" w:eastAsia="宋体" w:cs="Times New Roman"/>
          <w:sz w:val="28"/>
          <w:szCs w:val="32"/>
        </w:rPr>
        <w:t>；</w:t>
      </w:r>
    </w:p>
    <w:p w14:paraId="0EBFFD73">
      <w:pPr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32"/>
        </w:rPr>
        <w:t>.集权与分权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；</w:t>
      </w:r>
    </w:p>
    <w:p w14:paraId="0056FCB6">
      <w:pPr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8"/>
          <w:szCs w:val="32"/>
        </w:rPr>
        <w:t>.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直线</w:t>
      </w:r>
      <w:r>
        <w:rPr>
          <w:rFonts w:hint="eastAsia" w:ascii="Times New Roman" w:hAnsi="Times New Roman" w:eastAsia="宋体" w:cs="Times New Roman"/>
          <w:sz w:val="28"/>
          <w:szCs w:val="32"/>
        </w:rPr>
        <w:t>与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参谋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；</w:t>
      </w:r>
    </w:p>
    <w:p w14:paraId="4D3AE6C2">
      <w:pPr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28"/>
          <w:szCs w:val="32"/>
        </w:rPr>
        <w:t>.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正式组织</w:t>
      </w:r>
      <w:r>
        <w:rPr>
          <w:rFonts w:hint="eastAsia" w:ascii="Times New Roman" w:hAnsi="Times New Roman" w:eastAsia="宋体" w:cs="Times New Roman"/>
          <w:sz w:val="28"/>
          <w:szCs w:val="32"/>
        </w:rPr>
        <w:t>与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非正式组织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；</w:t>
      </w:r>
    </w:p>
    <w:p w14:paraId="008ADCD1">
      <w:pPr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 w:val="28"/>
          <w:szCs w:val="32"/>
        </w:rPr>
        <w:t>.组织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结构演变的趋势</w:t>
      </w:r>
      <w:r>
        <w:rPr>
          <w:rFonts w:hint="eastAsia" w:ascii="Times New Roman" w:hAnsi="Times New Roman" w:eastAsia="宋体" w:cs="Times New Roman"/>
          <w:sz w:val="28"/>
          <w:szCs w:val="32"/>
        </w:rPr>
        <w:t>。</w:t>
      </w:r>
    </w:p>
    <w:p w14:paraId="0BA8EA2D">
      <w:pPr>
        <w:rPr>
          <w:rFonts w:hint="eastAsia" w:ascii="Times New Roman" w:hAnsi="Times New Roman" w:eastAsia="宋体" w:cs="Times New Roman"/>
          <w:b/>
          <w:bCs/>
          <w:sz w:val="28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2"/>
        </w:rPr>
        <w:t>四、领导</w:t>
      </w:r>
    </w:p>
    <w:p w14:paraId="0B77A5B3">
      <w:pPr>
        <w:numPr>
          <w:ilvl w:val="0"/>
          <w:numId w:val="4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领导的内涵及领导权力来源；</w:t>
      </w:r>
    </w:p>
    <w:p w14:paraId="6F9AE37D">
      <w:pPr>
        <w:numPr>
          <w:ilvl w:val="0"/>
          <w:numId w:val="4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领导三要素；</w:t>
      </w:r>
    </w:p>
    <w:p w14:paraId="50BC5353">
      <w:pPr>
        <w:numPr>
          <w:ilvl w:val="0"/>
          <w:numId w:val="4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 xml:space="preserve">领导理论； </w:t>
      </w:r>
    </w:p>
    <w:p w14:paraId="719DE67A">
      <w:pPr>
        <w:numPr>
          <w:ilvl w:val="0"/>
          <w:numId w:val="4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激励的基础；</w:t>
      </w:r>
    </w:p>
    <w:p w14:paraId="2A2F105F">
      <w:pPr>
        <w:numPr>
          <w:ilvl w:val="0"/>
          <w:numId w:val="4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激励理论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与</w:t>
      </w:r>
      <w:r>
        <w:rPr>
          <w:rFonts w:hint="eastAsia" w:ascii="Times New Roman" w:hAnsi="Times New Roman" w:eastAsia="宋体" w:cs="Times New Roman"/>
          <w:sz w:val="28"/>
          <w:szCs w:val="32"/>
        </w:rPr>
        <w:t>方法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；</w:t>
      </w:r>
    </w:p>
    <w:p w14:paraId="7060B455">
      <w:pPr>
        <w:numPr>
          <w:ilvl w:val="0"/>
          <w:numId w:val="4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沟通的含义、过程与类型；</w:t>
      </w:r>
    </w:p>
    <w:p w14:paraId="7902A88F">
      <w:pPr>
        <w:numPr>
          <w:ilvl w:val="0"/>
          <w:numId w:val="4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沟通障碍及其克服。</w:t>
      </w:r>
    </w:p>
    <w:p w14:paraId="207F0380">
      <w:pPr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2"/>
        </w:rPr>
        <w:t>五、控制</w:t>
      </w:r>
    </w:p>
    <w:p w14:paraId="77DF4108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1.控制的内涵与原则；</w:t>
      </w:r>
    </w:p>
    <w:p w14:paraId="770E7DB3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2.控制的类型；</w:t>
      </w:r>
    </w:p>
    <w:p w14:paraId="3343FB11">
      <w:pPr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3.控制的过程；</w:t>
      </w:r>
    </w:p>
    <w:p w14:paraId="7AB0F109">
      <w:pPr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2"/>
        </w:rPr>
        <w:t>IV</w:t>
      </w:r>
      <w:r>
        <w:rPr>
          <w:rFonts w:ascii="Times New Roman" w:hAnsi="Times New Roman" w:eastAsia="宋体" w:cs="Times New Roman"/>
          <w:b/>
          <w:bCs/>
          <w:sz w:val="28"/>
          <w:szCs w:val="32"/>
        </w:rPr>
        <w:t>.参考书目</w:t>
      </w:r>
    </w:p>
    <w:p w14:paraId="10420FFE"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.《管理学》编写组，管理学（马克思主义理论研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究和建设工程重点教材）［M］.高等教育出版社，2019</w:t>
      </w:r>
    </w:p>
    <w:p w14:paraId="4419A04B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.斯蒂芬·P ·罗宾斯.管理学第13版［M］.中国人民大学出版社，2017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843EF"/>
    <w:multiLevelType w:val="singleLevel"/>
    <w:tmpl w:val="932843E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476D36"/>
    <w:multiLevelType w:val="singleLevel"/>
    <w:tmpl w:val="5F476D36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F476E8A"/>
    <w:multiLevelType w:val="singleLevel"/>
    <w:tmpl w:val="5F476E8A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F477156"/>
    <w:multiLevelType w:val="singleLevel"/>
    <w:tmpl w:val="5F47715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3OWY4NWRlNDIwM2M1ODMwMTBhMzg0ZTFjNjczZGUifQ=="/>
  </w:docVars>
  <w:rsids>
    <w:rsidRoot w:val="00987D92"/>
    <w:rsid w:val="00024162"/>
    <w:rsid w:val="000E1610"/>
    <w:rsid w:val="00117B10"/>
    <w:rsid w:val="001221E5"/>
    <w:rsid w:val="001755ED"/>
    <w:rsid w:val="0026432B"/>
    <w:rsid w:val="00337D59"/>
    <w:rsid w:val="00502F1A"/>
    <w:rsid w:val="00552800"/>
    <w:rsid w:val="00580858"/>
    <w:rsid w:val="00605DDE"/>
    <w:rsid w:val="007702E4"/>
    <w:rsid w:val="007A7A20"/>
    <w:rsid w:val="0085226D"/>
    <w:rsid w:val="00887B8D"/>
    <w:rsid w:val="00894F10"/>
    <w:rsid w:val="00966C26"/>
    <w:rsid w:val="00987D92"/>
    <w:rsid w:val="00A13528"/>
    <w:rsid w:val="00A40DA7"/>
    <w:rsid w:val="00A90600"/>
    <w:rsid w:val="00AC096D"/>
    <w:rsid w:val="00B97094"/>
    <w:rsid w:val="00DC1C10"/>
    <w:rsid w:val="00F44EA5"/>
    <w:rsid w:val="00FF0714"/>
    <w:rsid w:val="1FC717AE"/>
    <w:rsid w:val="2E6C4A9A"/>
    <w:rsid w:val="3FA233C0"/>
    <w:rsid w:val="4C70447E"/>
    <w:rsid w:val="5814215F"/>
    <w:rsid w:val="60E33972"/>
    <w:rsid w:val="69EF1B16"/>
    <w:rsid w:val="6CF070AE"/>
    <w:rsid w:val="6E4E0530"/>
    <w:rsid w:val="701F1B8E"/>
    <w:rsid w:val="792A3A23"/>
    <w:rsid w:val="7A62120D"/>
    <w:rsid w:val="7B9C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5">
    <w:name w:val="正文小四"/>
    <w:basedOn w:val="1"/>
    <w:qFormat/>
    <w:uiPriority w:val="0"/>
    <w:pPr>
      <w:ind w:firstLine="454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746</Words>
  <Characters>790</Characters>
  <Lines>18</Lines>
  <Paragraphs>5</Paragraphs>
  <TotalTime>4</TotalTime>
  <ScaleCrop>false</ScaleCrop>
  <LinksUpToDate>false</LinksUpToDate>
  <CharactersWithSpaces>793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2020-08-26T01:34:00Z</dcterms:created>
  <dc:creator>家畅 朱</dc:creator>
  <cp:lastModifiedBy>紫薇花开</cp:lastModifiedBy>
  <dcterms:modified xsi:type="dcterms:W3CDTF">2024-10-08T01:56:23Z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7C6251FDBFA74BACAED358F0CBAE2BCD_13</vt:lpwstr>
  </property>
</Properties>
</file>